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93"/>
        <w:gridCol w:w="568"/>
        <w:gridCol w:w="1472"/>
        <w:gridCol w:w="1472"/>
        <w:gridCol w:w="1472"/>
        <w:gridCol w:w="1472"/>
        <w:gridCol w:w="1483"/>
        <w:gridCol w:w="1473"/>
      </w:tblGrid>
      <w:tr w:rsidR="00723733" w:rsidRPr="009516EB" w:rsidTr="009516EB">
        <w:trPr>
          <w:trHeight w:hRule="exact" w:val="105"/>
        </w:trPr>
        <w:tc>
          <w:tcPr>
            <w:tcW w:w="7110" w:type="dxa"/>
            <w:shd w:val="clear" w:color="7FFFD4" w:fill="auto"/>
            <w:tcMar>
              <w:left w:w="0" w:type="dxa"/>
            </w:tcMar>
            <w:vAlign w:val="bottom"/>
          </w:tcPr>
          <w:p w:rsidR="00723733" w:rsidRPr="009516EB" w:rsidRDefault="00723733"/>
        </w:tc>
        <w:tc>
          <w:tcPr>
            <w:tcW w:w="645" w:type="dxa"/>
            <w:shd w:val="clear" w:color="7FFFD4" w:fill="auto"/>
            <w:vAlign w:val="bottom"/>
          </w:tcPr>
          <w:p w:rsidR="00723733" w:rsidRPr="009516EB" w:rsidRDefault="00723733"/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/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/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/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/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/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/>
        </w:tc>
      </w:tr>
      <w:tr w:rsidR="009516EB" w:rsidRPr="009516EB" w:rsidTr="009516EB">
        <w:trPr>
          <w:trHeight w:hRule="exact" w:val="255"/>
        </w:trPr>
        <w:tc>
          <w:tcPr>
            <w:tcW w:w="17835" w:type="dxa"/>
            <w:gridSpan w:val="8"/>
            <w:shd w:val="clear" w:color="7FFFD4" w:fill="auto"/>
            <w:vAlign w:val="bottom"/>
          </w:tcPr>
          <w:p w:rsidR="009516EB" w:rsidRPr="009516EB" w:rsidRDefault="009516EB" w:rsidP="009516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EB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</w:tc>
      </w:tr>
      <w:tr w:rsidR="009516EB" w:rsidRPr="009516EB" w:rsidTr="009516EB">
        <w:trPr>
          <w:trHeight w:hRule="exact" w:val="255"/>
        </w:trPr>
        <w:tc>
          <w:tcPr>
            <w:tcW w:w="17835" w:type="dxa"/>
            <w:gridSpan w:val="8"/>
            <w:shd w:val="clear" w:color="7FFFD4" w:fill="auto"/>
            <w:vAlign w:val="bottom"/>
          </w:tcPr>
          <w:p w:rsidR="009516EB" w:rsidRPr="009516EB" w:rsidRDefault="009516EB" w:rsidP="009516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6EB"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proofErr w:type="gramEnd"/>
            <w:r w:rsidRPr="009516EB">
              <w:rPr>
                <w:rFonts w:ascii="Times New Roman" w:hAnsi="Times New Roman" w:cs="Times New Roman"/>
                <w:sz w:val="20"/>
                <w:szCs w:val="20"/>
              </w:rPr>
              <w:t xml:space="preserve"> Думы Пермского муниципального округа</w:t>
            </w:r>
          </w:p>
        </w:tc>
      </w:tr>
      <w:tr w:rsidR="009516EB" w:rsidRPr="009516EB" w:rsidTr="009516EB">
        <w:trPr>
          <w:trHeight w:hRule="exact" w:val="255"/>
        </w:trPr>
        <w:tc>
          <w:tcPr>
            <w:tcW w:w="17835" w:type="dxa"/>
            <w:gridSpan w:val="8"/>
            <w:shd w:val="clear" w:color="7FFFD4" w:fill="auto"/>
            <w:vAlign w:val="bottom"/>
          </w:tcPr>
          <w:p w:rsidR="009516EB" w:rsidRPr="009516EB" w:rsidRDefault="009516EB" w:rsidP="009516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EB">
              <w:rPr>
                <w:rFonts w:ascii="Times New Roman" w:hAnsi="Times New Roman" w:cs="Times New Roman"/>
                <w:sz w:val="20"/>
                <w:szCs w:val="20"/>
              </w:rPr>
              <w:t>Пермского края</w:t>
            </w:r>
          </w:p>
        </w:tc>
      </w:tr>
      <w:tr w:rsidR="009516EB" w:rsidRPr="009516EB" w:rsidTr="009516EB">
        <w:trPr>
          <w:trHeight w:hRule="exact" w:val="255"/>
        </w:trPr>
        <w:tc>
          <w:tcPr>
            <w:tcW w:w="17835" w:type="dxa"/>
            <w:gridSpan w:val="8"/>
            <w:shd w:val="clear" w:color="7FFFD4" w:fill="auto"/>
            <w:vAlign w:val="bottom"/>
          </w:tcPr>
          <w:p w:rsidR="009516EB" w:rsidRPr="009516EB" w:rsidRDefault="009516EB" w:rsidP="009516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EB">
              <w:rPr>
                <w:rFonts w:ascii="Times New Roman" w:hAnsi="Times New Roman" w:cs="Times New Roman"/>
                <w:sz w:val="20"/>
                <w:szCs w:val="20"/>
              </w:rPr>
              <w:t>от 16.02.2023 №</w:t>
            </w:r>
            <w:r w:rsidR="0027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6EB">
              <w:rPr>
                <w:rFonts w:ascii="Times New Roman" w:hAnsi="Times New Roman" w:cs="Times New Roman"/>
                <w:sz w:val="20"/>
                <w:szCs w:val="20"/>
              </w:rPr>
              <w:t>96-п</w:t>
            </w:r>
          </w:p>
        </w:tc>
      </w:tr>
      <w:tr w:rsidR="009516EB" w:rsidTr="009516EB">
        <w:trPr>
          <w:trHeight w:hRule="exact" w:val="255"/>
        </w:trPr>
        <w:tc>
          <w:tcPr>
            <w:tcW w:w="17835" w:type="dxa"/>
            <w:gridSpan w:val="8"/>
            <w:shd w:val="clear" w:color="7FFFD4" w:fill="auto"/>
            <w:vAlign w:val="bottom"/>
          </w:tcPr>
          <w:p w:rsidR="009516EB" w:rsidRDefault="009516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55"/>
        </w:trPr>
        <w:tc>
          <w:tcPr>
            <w:tcW w:w="17835" w:type="dxa"/>
            <w:gridSpan w:val="8"/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73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(ЛИКВИДАЦИОННЫЙ) БАЛАНС</w:t>
            </w:r>
          </w:p>
        </w:tc>
      </w:tr>
      <w:tr w:rsidR="00723733" w:rsidRPr="009516EB">
        <w:trPr>
          <w:trHeight w:hRule="exact" w:val="255"/>
        </w:trPr>
        <w:tc>
          <w:tcPr>
            <w:tcW w:w="17835" w:type="dxa"/>
            <w:gridSpan w:val="8"/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73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РАСПОРЯДИТЕЛЯ, РАСПОРЯДИТЕЛЯ, ПОЛУЧАТЕЛЯ БЮДЖЕТНЫХ СРЕДСТВ,</w:t>
            </w:r>
          </w:p>
        </w:tc>
      </w:tr>
      <w:tr w:rsidR="00723733" w:rsidRPr="009516EB">
        <w:trPr>
          <w:trHeight w:hRule="exact" w:val="255"/>
        </w:trPr>
        <w:tc>
          <w:tcPr>
            <w:tcW w:w="17835" w:type="dxa"/>
            <w:gridSpan w:val="8"/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73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723733" w:rsidRPr="009516EB">
        <w:trPr>
          <w:trHeight w:hRule="exact" w:val="255"/>
        </w:trPr>
        <w:tc>
          <w:tcPr>
            <w:tcW w:w="16155" w:type="dxa"/>
            <w:gridSpan w:val="7"/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73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9516EB" w:rsidRDefault="00716EFA">
            <w:pPr>
              <w:jc w:val="center"/>
              <w:rPr>
                <w:rFonts w:ascii="Times New Roman" w:hAnsi="Times New Roman" w:cs="Times New Roman"/>
              </w:rPr>
            </w:pPr>
            <w:r w:rsidRPr="009516EB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9516EB" w:rsidRDefault="00716EFA">
            <w:pPr>
              <w:jc w:val="center"/>
              <w:rPr>
                <w:rFonts w:ascii="Times New Roman" w:hAnsi="Times New Roman" w:cs="Times New Roman"/>
              </w:rPr>
            </w:pPr>
            <w:r w:rsidRPr="009516EB">
              <w:rPr>
                <w:rFonts w:ascii="Times New Roman" w:hAnsi="Times New Roman" w:cs="Times New Roman"/>
                <w:szCs w:val="16"/>
              </w:rPr>
              <w:t>0503230</w:t>
            </w:r>
          </w:p>
        </w:tc>
      </w:tr>
      <w:tr w:rsidR="00723733" w:rsidRPr="009516EB">
        <w:trPr>
          <w:trHeight w:hRule="exact" w:val="225"/>
        </w:trPr>
        <w:tc>
          <w:tcPr>
            <w:tcW w:w="7755" w:type="dxa"/>
            <w:gridSpan w:val="2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 «09» февраля 2023 г.</w:t>
            </w:r>
          </w:p>
        </w:tc>
        <w:tc>
          <w:tcPr>
            <w:tcW w:w="5040" w:type="dxa"/>
            <w:gridSpan w:val="3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723733" w:rsidRPr="009516EB" w:rsidRDefault="00716EFA">
            <w:pPr>
              <w:jc w:val="right"/>
              <w:rPr>
                <w:rFonts w:ascii="Times New Roman" w:hAnsi="Times New Roman" w:cs="Times New Roman"/>
              </w:rPr>
            </w:pPr>
            <w:r w:rsidRPr="009516EB">
              <w:rPr>
                <w:rFonts w:ascii="Times New Roman" w:hAnsi="Times New Roman" w:cs="Times New Roman"/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9516EB" w:rsidRDefault="00716EFA">
            <w:pPr>
              <w:jc w:val="center"/>
              <w:rPr>
                <w:rFonts w:ascii="Times New Roman" w:hAnsi="Times New Roman" w:cs="Times New Roman"/>
              </w:rPr>
            </w:pPr>
            <w:r w:rsidRPr="009516EB">
              <w:rPr>
                <w:rFonts w:ascii="Times New Roman" w:hAnsi="Times New Roman" w:cs="Times New Roman"/>
                <w:szCs w:val="16"/>
              </w:rPr>
              <w:t>09.02.2023</w:t>
            </w: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tcMar>
              <w:right w:w="105" w:type="dxa"/>
            </w:tcMar>
            <w:vAlign w:val="center"/>
          </w:tcPr>
          <w:p w:rsidR="00723733" w:rsidRPr="009516EB" w:rsidRDefault="007237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9516EB" w:rsidRDefault="00723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shd w:val="clear" w:color="7FFFD4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365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</w:t>
            </w:r>
            <w:proofErr w:type="spell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Кукуштанского</w:t>
            </w:r>
            <w:proofErr w:type="spell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84.11.35</w:t>
            </w: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администратор, администратор доходов бюджета,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</w:t>
            </w:r>
            <w:proofErr w:type="spell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Кукуштанского</w:t>
            </w:r>
            <w:proofErr w:type="spell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 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88075951</w:t>
            </w: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администратор, администратор источников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</w:t>
            </w:r>
            <w:proofErr w:type="spell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Кукуштанского</w:t>
            </w:r>
            <w:proofErr w:type="spell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5948035620</w:t>
            </w: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дефицита бюджета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</w:t>
            </w:r>
            <w:proofErr w:type="spell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Кукуштанского</w:t>
            </w:r>
            <w:proofErr w:type="spell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Вид баланса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промежуточный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ликвидационный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shd w:val="clear" w:color="auto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разделительный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, ликвидационный)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Кукуштанского</w:t>
            </w:r>
            <w:proofErr w:type="spell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57646412</w:t>
            </w: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shd w:val="clear" w:color="7FFFD4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4005" w:type="dxa"/>
            <w:gridSpan w:val="3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25"/>
        </w:trPr>
        <w:tc>
          <w:tcPr>
            <w:tcW w:w="14475" w:type="dxa"/>
            <w:gridSpan w:val="6"/>
            <w:shd w:val="clear" w:color="7FFFD4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723733" w:rsidRPr="009516EB">
        <w:trPr>
          <w:trHeight w:hRule="exact" w:val="135"/>
        </w:trPr>
        <w:tc>
          <w:tcPr>
            <w:tcW w:w="711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 дату реорганизации (ликвидации)</w:t>
            </w:r>
          </w:p>
        </w:tc>
      </w:tr>
      <w:tr w:rsidR="00723733" w:rsidRPr="009516EB">
        <w:trPr>
          <w:trHeight w:hRule="exact" w:val="330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</w:tr>
      <w:tr w:rsidR="00723733" w:rsidRPr="009516EB" w:rsidTr="007D2B73">
        <w:trPr>
          <w:trHeight w:hRule="exact" w:val="45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3733" w:rsidRPr="009516EB">
        <w:trPr>
          <w:trHeight w:hRule="exact" w:val="405"/>
        </w:trPr>
        <w:tc>
          <w:tcPr>
            <w:tcW w:w="7110" w:type="dxa"/>
            <w:tcBorders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I. Нефинансовые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Основные средства (балансовая стоимость, 010100000) 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основных средств**,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средств*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Основные средства (остаточная стоимость, стр. 010 - стр. 020)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(балансовая стоимость, </w:t>
            </w: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010200000)*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нематериальных активов**,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нематериальных активов*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активы** (остаточная стоимость, стр. 040 - стр. 050)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 (</w:t>
            </w: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010300000)*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* (остаточная стоимость)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(010500000) (остаточная стоимость),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Форма 0503230 с. 2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 дату реорганизации (ликвидации)</w:t>
            </w:r>
          </w:p>
        </w:tc>
      </w:tr>
      <w:tr w:rsidR="00723733" w:rsidRPr="009516EB">
        <w:trPr>
          <w:trHeight w:hRule="exact" w:val="330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</w:tr>
      <w:tr w:rsidR="00723733" w:rsidRPr="009516EB">
        <w:trPr>
          <w:trHeight w:hRule="exact" w:val="315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Права пользования активами (</w:t>
            </w: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011100000)*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* (остаточная стоимость),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Вложения в нефинансовые активы (010600000),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в пути (010700000)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имущества казны (</w:t>
            </w: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010800000)*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* (остаточная стоимость)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6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Затраты на изготовление готовой продукции, выполнение работ, услуг</w:t>
            </w:r>
          </w:p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(010900000)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 (040150000)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(стр. 030 + стр. 060 + стр. 070 + стр. 080 + стр. 100 + стр. 120 +</w:t>
            </w:r>
          </w:p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стр. 130 + стр. 140 + стр. 150 + стр. 160)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II. 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(020100000), всего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лицевых счетах учреждения в органе казначейства (020110000)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кредитной организации (020120000),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723733" w:rsidRPr="007D2B73" w:rsidRDefault="00716EFA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депозитах (020122000),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723733" w:rsidRPr="007D2B73" w:rsidRDefault="00716EFA">
            <w:pPr>
              <w:ind w:left="63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63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723733" w:rsidRPr="007D2B73" w:rsidRDefault="00716EFA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валюте (020127000)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кассе учреждения (020130000)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(020400000),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 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Форма 0503230 с. 3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 дату реорганизации (ликвидации)</w:t>
            </w:r>
          </w:p>
        </w:tc>
      </w:tr>
      <w:tr w:rsidR="00723733" w:rsidRPr="009516EB">
        <w:trPr>
          <w:trHeight w:hRule="exact" w:val="330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</w:tr>
      <w:tr w:rsidR="00723733" w:rsidRPr="009516EB">
        <w:trPr>
          <w:trHeight w:hRule="exact" w:val="315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</w:tr>
      <w:tr w:rsidR="00723733" w:rsidRPr="009516EB">
        <w:trPr>
          <w:trHeight w:hRule="exact" w:val="46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Расчеты по кредитам, займам (ссудам) (020700000),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Прочие расчеты с дебиторами (021000000),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с финансовым органом по поступлениям в бюджет (021002000)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Вложения в финансовые активы (021500000)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 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(стр. 200 + стр. 240 + стр. 250 + стр. 260 + стр. 270 + стр. 280 + стр. 290)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БАЛАНС (стр. 190 + стр. 340)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Форма 0503230 с. 4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П А С </w:t>
            </w:r>
            <w:proofErr w:type="spell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На дату реорганизации (ликвидации)</w:t>
            </w:r>
          </w:p>
        </w:tc>
      </w:tr>
      <w:tr w:rsidR="00723733" w:rsidRPr="009516EB">
        <w:trPr>
          <w:trHeight w:hRule="exact" w:val="330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П А С </w:t>
            </w:r>
            <w:proofErr w:type="spell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</w:tr>
      <w:tr w:rsidR="00723733" w:rsidRPr="009516EB">
        <w:trPr>
          <w:trHeight w:hRule="exact" w:val="315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П А С </w:t>
            </w:r>
            <w:proofErr w:type="spell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</w:tr>
      <w:tr w:rsidR="00723733" w:rsidRPr="009516EB">
        <w:trPr>
          <w:trHeight w:hRule="exact" w:val="225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3733" w:rsidRPr="009516EB">
        <w:trPr>
          <w:trHeight w:hRule="exact"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III. Обязательства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6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выплатам (030200000, 020800000,</w:t>
            </w:r>
          </w:p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030402000, 030403000),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Иные расчеты,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по средствам, полученным во временное распоряжение (030401000)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расчеты (030404000)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с прочими кредиторами (030406000)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по платежам из бюджета с финансовым органом (030405000)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(040140000)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 (040160000)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 III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(стр. 400 + стр. 410 + стр. 420 + стр. 430 + стр. 470 + стр. 510 + стр. 520)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IV. Финансовый результат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2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35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финансового года (040110000)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финансового года (040120000)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240"/>
        </w:trPr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23733" w:rsidRPr="007D2B73" w:rsidRDefault="00716EFA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  <w:proofErr w:type="gramEnd"/>
            <w:r w:rsidRPr="007D2B7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прошлых отчетных периодов (040130000)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БАЛАНС (стр. 550 + стр. 570)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23733" w:rsidRPr="007D2B73" w:rsidRDefault="00716E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733" w:rsidRPr="009516EB">
        <w:trPr>
          <w:trHeight w:hRule="exact"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7FFFD4" w:fill="auto"/>
          </w:tcPr>
          <w:p w:rsidR="00723733" w:rsidRPr="007D2B73" w:rsidRDefault="0072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33" w:rsidRPr="009516EB">
        <w:trPr>
          <w:trHeight w:hRule="exact" w:val="225"/>
        </w:trPr>
        <w:tc>
          <w:tcPr>
            <w:tcW w:w="17835" w:type="dxa"/>
            <w:gridSpan w:val="8"/>
            <w:shd w:val="clear" w:color="7FFFD4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* Данные по этим строкам в валюту баланса не входят.</w:t>
            </w:r>
          </w:p>
        </w:tc>
      </w:tr>
      <w:tr w:rsidR="00723733" w:rsidRPr="009516EB">
        <w:trPr>
          <w:trHeight w:hRule="exact" w:val="225"/>
        </w:trPr>
        <w:tc>
          <w:tcPr>
            <w:tcW w:w="17835" w:type="dxa"/>
            <w:gridSpan w:val="8"/>
            <w:shd w:val="clear" w:color="7FFFD4" w:fill="auto"/>
            <w:vAlign w:val="bottom"/>
          </w:tcPr>
          <w:p w:rsidR="00723733" w:rsidRPr="007D2B73" w:rsidRDefault="00716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B73">
              <w:rPr>
                <w:rFonts w:ascii="Times New Roman" w:hAnsi="Times New Roman" w:cs="Times New Roman"/>
                <w:sz w:val="20"/>
                <w:szCs w:val="20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723733" w:rsidRPr="009516EB">
        <w:trPr>
          <w:trHeight w:hRule="exact" w:val="120"/>
        </w:trPr>
        <w:tc>
          <w:tcPr>
            <w:tcW w:w="711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723733" w:rsidRPr="009516EB" w:rsidRDefault="00723733">
            <w:pPr>
              <w:rPr>
                <w:rFonts w:ascii="Times New Roman" w:hAnsi="Times New Roman" w:cs="Times New Roman"/>
              </w:rPr>
            </w:pPr>
          </w:p>
        </w:tc>
      </w:tr>
    </w:tbl>
    <w:p w:rsidR="00716EFA" w:rsidRPr="009516EB" w:rsidRDefault="00716EF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16EFA" w:rsidRPr="009516EB" w:rsidSect="009516EB">
      <w:pgSz w:w="16839" w:h="11907" w:orient="landscape"/>
      <w:pgMar w:top="709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733"/>
    <w:rsid w:val="00270EEE"/>
    <w:rsid w:val="00716EFA"/>
    <w:rsid w:val="00723733"/>
    <w:rsid w:val="007D2B73"/>
    <w:rsid w:val="009516EB"/>
    <w:rsid w:val="009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0C16-0AB4-4BB3-BD2C-63685F39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373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Kazakova</cp:lastModifiedBy>
  <cp:revision>6</cp:revision>
  <dcterms:created xsi:type="dcterms:W3CDTF">2023-02-08T05:15:00Z</dcterms:created>
  <dcterms:modified xsi:type="dcterms:W3CDTF">2023-02-21T04:12:00Z</dcterms:modified>
</cp:coreProperties>
</file>